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41E0" w14:textId="31719E93" w:rsidR="00014526" w:rsidRPr="0051386C" w:rsidRDefault="00DC1CB6">
      <w:pPr>
        <w:pStyle w:val="ARCATNormal"/>
      </w:pPr>
      <w:bookmarkStart w:id="0" w:name="_GoBack"/>
      <w:r>
        <w:rPr>
          <w:noProof/>
        </w:rPr>
        <w:drawing>
          <wp:anchor distT="0" distB="0" distL="114300" distR="114300" simplePos="0" relativeHeight="251659264" behindDoc="0" locked="0" layoutInCell="1" allowOverlap="1" wp14:anchorId="6EDD40F2" wp14:editId="4D0F2937">
            <wp:simplePos x="0" y="0"/>
            <wp:positionH relativeFrom="column">
              <wp:posOffset>2057400</wp:posOffset>
            </wp:positionH>
            <wp:positionV relativeFrom="paragraph">
              <wp:posOffset>-309716</wp:posOffset>
            </wp:positionV>
            <wp:extent cx="2057400" cy="6651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lam_logo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665138"/>
                    </a:xfrm>
                    <a:prstGeom prst="rect">
                      <a:avLst/>
                    </a:prstGeom>
                  </pic:spPr>
                </pic:pic>
              </a:graphicData>
            </a:graphic>
            <wp14:sizeRelH relativeFrom="page">
              <wp14:pctWidth>0</wp14:pctWidth>
            </wp14:sizeRelH>
            <wp14:sizeRelV relativeFrom="page">
              <wp14:pctHeight>0</wp14:pctHeight>
            </wp14:sizeRelV>
          </wp:anchor>
        </w:drawing>
      </w:r>
      <w:bookmarkEnd w:id="0"/>
    </w:p>
    <w:p w14:paraId="394D03F2" w14:textId="40F11998" w:rsidR="00014526" w:rsidRPr="0051386C" w:rsidRDefault="00072161">
      <w:pPr>
        <w:spacing w:after="0" w:line="240" w:lineRule="auto"/>
        <w:jc w:val="center"/>
      </w:pPr>
      <w:r w:rsidRPr="0051386C">
        <w:fldChar w:fldCharType="begin"/>
      </w:r>
      <w:r w:rsidR="00C86E0B" w:rsidRPr="0051386C">
        <w:instrText xml:space="preserve"> IMPORT "http://www.arcat.com/clients/gfx/geolam.gif" \* MERGEFORMAT \d  \x \y</w:instrText>
      </w:r>
      <w:r w:rsidRPr="0051386C">
        <w:fldChar w:fldCharType="end"/>
      </w:r>
    </w:p>
    <w:p w14:paraId="5A9D1F06" w14:textId="45686438" w:rsidR="00014526" w:rsidRPr="0051386C" w:rsidRDefault="00014526">
      <w:pPr>
        <w:pStyle w:val="ARCATTitle"/>
        <w:jc w:val="center"/>
      </w:pPr>
    </w:p>
    <w:p w14:paraId="58BC074A" w14:textId="77777777" w:rsidR="0051139D" w:rsidRDefault="0051139D">
      <w:pPr>
        <w:pStyle w:val="ARCATTitle"/>
        <w:jc w:val="center"/>
      </w:pPr>
    </w:p>
    <w:p w14:paraId="4070811E" w14:textId="77777777" w:rsidR="0051139D" w:rsidRDefault="0051139D" w:rsidP="0051139D">
      <w:pPr>
        <w:pStyle w:val="ARCATTitle"/>
        <w:jc w:val="center"/>
      </w:pPr>
      <w:r>
        <w:t>SECTION 06 73 00</w:t>
      </w:r>
    </w:p>
    <w:p w14:paraId="37163091" w14:textId="77777777" w:rsidR="0051139D" w:rsidRDefault="0051139D" w:rsidP="0051139D">
      <w:pPr>
        <w:pStyle w:val="ARCATTitle"/>
        <w:jc w:val="center"/>
      </w:pPr>
      <w:r>
        <w:t>COMPOSITE DECKING</w:t>
      </w:r>
    </w:p>
    <w:p w14:paraId="69520E41" w14:textId="77777777" w:rsidR="0051139D" w:rsidRDefault="0051139D">
      <w:pPr>
        <w:pStyle w:val="ARCATTitle"/>
        <w:jc w:val="center"/>
      </w:pPr>
    </w:p>
    <w:p w14:paraId="0BF9BCD1" w14:textId="77777777" w:rsidR="00014526" w:rsidRPr="0051386C" w:rsidRDefault="00FF52D9">
      <w:pPr>
        <w:pStyle w:val="ARCATTitle"/>
        <w:jc w:val="center"/>
      </w:pPr>
      <w:r w:rsidRPr="0051386C">
        <w:t xml:space="preserve">Display hidden notes to specifier. (Don't know how? </w:t>
      </w:r>
      <w:hyperlink r:id="rId8" w:history="1">
        <w:r w:rsidRPr="0051386C">
          <w:rPr>
            <w:color w:val="802020"/>
            <w:u w:val="single"/>
          </w:rPr>
          <w:t>Click Here</w:t>
        </w:r>
      </w:hyperlink>
      <w:r w:rsidRPr="0051386C">
        <w:t>)</w:t>
      </w:r>
    </w:p>
    <w:p w14:paraId="06CD524E" w14:textId="77777777" w:rsidR="00014526" w:rsidRPr="0051386C" w:rsidRDefault="00014526">
      <w:pPr>
        <w:pStyle w:val="ARCATNormal"/>
      </w:pPr>
    </w:p>
    <w:p w14:paraId="0DDB2C8B" w14:textId="77777777" w:rsidR="00014526" w:rsidRPr="0051386C" w:rsidRDefault="00FF52D9">
      <w:pPr>
        <w:pStyle w:val="ARCATTitle"/>
        <w:jc w:val="center"/>
        <w:rPr>
          <w:i/>
        </w:rPr>
      </w:pPr>
      <w:r w:rsidRPr="0051386C">
        <w:rPr>
          <w:i/>
        </w:rPr>
        <w:t>Copyright 2017 - 201</w:t>
      </w:r>
      <w:r w:rsidR="0051386C">
        <w:rPr>
          <w:i/>
        </w:rPr>
        <w:t>9</w:t>
      </w:r>
      <w:r w:rsidRPr="0051386C">
        <w:rPr>
          <w:i/>
        </w:rPr>
        <w:t xml:space="preserve"> ARCAT, Inc. - All rights reserved</w:t>
      </w:r>
    </w:p>
    <w:p w14:paraId="2C48786F" w14:textId="77777777" w:rsidR="00014526" w:rsidRPr="0051386C" w:rsidRDefault="00014526">
      <w:pPr>
        <w:pStyle w:val="ARCATNormal"/>
      </w:pPr>
    </w:p>
    <w:p w14:paraId="73410D0B" w14:textId="77777777" w:rsidR="0051386C" w:rsidRDefault="00FF52D9">
      <w:pPr>
        <w:pStyle w:val="ARCATnote"/>
        <w:rPr>
          <w:vanish w:val="0"/>
        </w:rPr>
      </w:pPr>
      <w:r w:rsidRPr="0051386C">
        <w:rPr>
          <w:vanish w:val="0"/>
        </w:rPr>
        <w:t>** NOTE TO SPECIFIER ** Geolam; sustainable wood-plastic composite products.</w:t>
      </w:r>
      <w:r w:rsidRPr="0051386C">
        <w:rPr>
          <w:vanish w:val="0"/>
        </w:rPr>
        <w:br/>
      </w:r>
    </w:p>
    <w:p w14:paraId="219E4D38" w14:textId="77777777" w:rsidR="00C8175C" w:rsidRPr="0051386C" w:rsidRDefault="00FF52D9">
      <w:pPr>
        <w:pStyle w:val="ARCATnote"/>
        <w:rPr>
          <w:vanish w:val="0"/>
        </w:rPr>
      </w:pPr>
      <w:r w:rsidRPr="0051386C">
        <w:rPr>
          <w:vanish w:val="0"/>
        </w:rPr>
        <w:t>This section is based on the products of Geolam, which is located at:</w:t>
      </w:r>
      <w:r w:rsidRPr="0051386C">
        <w:rPr>
          <w:vanish w:val="0"/>
        </w:rPr>
        <w:br/>
        <w:t>9 Shorncliffe Ave.</w:t>
      </w:r>
      <w:r w:rsidRPr="0051386C">
        <w:rPr>
          <w:vanish w:val="0"/>
        </w:rPr>
        <w:br/>
        <w:t>Toronto, ON, Canada M4V 1S9</w:t>
      </w:r>
      <w:r w:rsidRPr="0051386C">
        <w:rPr>
          <w:vanish w:val="0"/>
        </w:rPr>
        <w:br/>
        <w:t>Toll Free Tel: 877-627-3530</w:t>
      </w:r>
      <w:r w:rsidRPr="0051386C">
        <w:rPr>
          <w:vanish w:val="0"/>
        </w:rPr>
        <w:br/>
        <w:t>Tel: 416-548-7450</w:t>
      </w:r>
      <w:r w:rsidRPr="0051386C">
        <w:rPr>
          <w:vanish w:val="0"/>
        </w:rPr>
        <w:br/>
        <w:t>Fax: 416-548-7894</w:t>
      </w:r>
      <w:r w:rsidRPr="0051386C">
        <w:rPr>
          <w:vanish w:val="0"/>
        </w:rPr>
        <w:br/>
      </w:r>
      <w:proofErr w:type="spellStart"/>
      <w:r w:rsidRPr="0051386C">
        <w:rPr>
          <w:vanish w:val="0"/>
        </w:rPr>
        <w:t>Email:</w:t>
      </w:r>
      <w:hyperlink r:id="rId9" w:history="1">
        <w:r w:rsidRPr="0051386C">
          <w:rPr>
            <w:vanish w:val="0"/>
            <w:u w:val="single"/>
          </w:rPr>
          <w:t>request</w:t>
        </w:r>
        <w:proofErr w:type="spellEnd"/>
        <w:r w:rsidRPr="0051386C">
          <w:rPr>
            <w:vanish w:val="0"/>
            <w:u w:val="single"/>
          </w:rPr>
          <w:t xml:space="preserve"> info (info@geolaminc.com)</w:t>
        </w:r>
      </w:hyperlink>
      <w:r w:rsidRPr="0051386C">
        <w:rPr>
          <w:vanish w:val="0"/>
        </w:rPr>
        <w:br/>
        <w:t>Web:</w:t>
      </w:r>
      <w:hyperlink r:id="rId10" w:history="1">
        <w:r w:rsidRPr="0051386C">
          <w:rPr>
            <w:vanish w:val="0"/>
            <w:u w:val="single"/>
          </w:rPr>
          <w:t>www.geolaminc.com</w:t>
        </w:r>
      </w:hyperlink>
      <w:r w:rsidRPr="0051386C">
        <w:rPr>
          <w:vanish w:val="0"/>
        </w:rPr>
        <w:br/>
        <w:t>[</w:t>
      </w:r>
      <w:hyperlink r:id="rId11" w:history="1">
        <w:r w:rsidRPr="0051386C">
          <w:rPr>
            <w:vanish w:val="0"/>
            <w:u w:val="single"/>
          </w:rPr>
          <w:t>Click Here</w:t>
        </w:r>
      </w:hyperlink>
      <w:r w:rsidRPr="0051386C">
        <w:rPr>
          <w:vanish w:val="0"/>
        </w:rPr>
        <w:t>] for additional information.</w:t>
      </w:r>
      <w:r w:rsidRPr="0051386C">
        <w:rPr>
          <w:vanish w:val="0"/>
        </w:rPr>
        <w:br/>
      </w:r>
    </w:p>
    <w:p w14:paraId="51051850" w14:textId="4474646E" w:rsidR="00C8175C" w:rsidRPr="0051386C" w:rsidRDefault="00FF52D9">
      <w:pPr>
        <w:pStyle w:val="ARCATnote"/>
        <w:rPr>
          <w:vanish w:val="0"/>
        </w:rPr>
      </w:pPr>
      <w:r w:rsidRPr="0051386C">
        <w:rPr>
          <w:vanish w:val="0"/>
        </w:rPr>
        <w:t xml:space="preserve">Geolam is a sustainable wood-plastic composite used primarily for decking and cladding. Made of </w:t>
      </w:r>
      <w:r w:rsidR="00F27160">
        <w:rPr>
          <w:vanish w:val="0"/>
        </w:rPr>
        <w:t>70 - 80</w:t>
      </w:r>
      <w:r w:rsidRPr="0051386C">
        <w:rPr>
          <w:vanish w:val="0"/>
        </w:rPr>
        <w:t xml:space="preserve"> percent recycled materials and 100 percent recyclable, Geolam is an ecofriendly wood alternative and a sophisticated choice. Geolam technology reduces moisture content of wood fibers to 0 percent, producing a durable, slip-resistant compound protected from warping, mold, and color fading.</w:t>
      </w:r>
      <w:r w:rsidRPr="0051386C">
        <w:rPr>
          <w:vanish w:val="0"/>
        </w:rPr>
        <w:br/>
      </w:r>
    </w:p>
    <w:p w14:paraId="4B828D07" w14:textId="77777777" w:rsidR="00C8175C" w:rsidRPr="0051386C" w:rsidRDefault="00FF52D9">
      <w:pPr>
        <w:pStyle w:val="ARCATnote"/>
        <w:rPr>
          <w:vanish w:val="0"/>
        </w:rPr>
      </w:pPr>
      <w:r w:rsidRPr="0051386C">
        <w:rPr>
          <w:vanish w:val="0"/>
        </w:rPr>
        <w:t>Thanks to its quality and exceptional lifespan, Geolam has become the leading global brand in the field of wood-plastic products and offers the most durable, aesthetically pleasing and eco-friendly building material available. The need for sustainable building materials continues to grow and after thirty years of success in Asia, Geolam is finally available in the United States and Canada.</w:t>
      </w:r>
      <w:r w:rsidRPr="0051386C">
        <w:rPr>
          <w:vanish w:val="0"/>
        </w:rPr>
        <w:br/>
      </w:r>
    </w:p>
    <w:p w14:paraId="6A6928D2" w14:textId="77777777" w:rsidR="00014526" w:rsidRPr="0051386C" w:rsidRDefault="00FF52D9">
      <w:pPr>
        <w:pStyle w:val="ARCATnote"/>
        <w:rPr>
          <w:vanish w:val="0"/>
        </w:rPr>
      </w:pPr>
      <w:r w:rsidRPr="0051386C">
        <w:rPr>
          <w:vanish w:val="0"/>
        </w:rPr>
        <w:t>Geolam is gaining recognition as one of the success stories of the Green Revolution: a sustainable material for the future of construction.</w:t>
      </w:r>
    </w:p>
    <w:p w14:paraId="5F4FF3FA" w14:textId="77777777" w:rsidR="ABFFABFF" w:rsidRPr="0051386C" w:rsidRDefault="ABFFABFF" w:rsidP="ABFFABFF">
      <w:pPr>
        <w:pStyle w:val="ARCATPart"/>
        <w:numPr>
          <w:ilvl w:val="0"/>
          <w:numId w:val="1"/>
        </w:numPr>
      </w:pPr>
      <w:r w:rsidRPr="0051386C">
        <w:t>GENERAL</w:t>
      </w:r>
    </w:p>
    <w:p w14:paraId="194FA90C" w14:textId="77777777" w:rsidR="ABFFABFF" w:rsidRPr="0051386C" w:rsidRDefault="ABFFABFF" w:rsidP="ABFFABFF">
      <w:pPr>
        <w:pStyle w:val="ARCATArticle"/>
      </w:pPr>
      <w:r w:rsidRPr="0051386C">
        <w:t>SECTION INCLUDES</w:t>
      </w:r>
    </w:p>
    <w:p w14:paraId="2014E211" w14:textId="77777777" w:rsidR="00014526" w:rsidRPr="0051386C" w:rsidRDefault="00FF52D9">
      <w:pPr>
        <w:pStyle w:val="ARCATnote"/>
        <w:rPr>
          <w:vanish w:val="0"/>
        </w:rPr>
      </w:pPr>
      <w:r w:rsidRPr="0051386C">
        <w:rPr>
          <w:vanish w:val="0"/>
        </w:rPr>
        <w:t>** NOTE TO SPECIFIER ** Delete, add items below not required for project.</w:t>
      </w:r>
    </w:p>
    <w:p w14:paraId="5C315C33" w14:textId="77777777" w:rsidR="ABFFABFF" w:rsidRPr="0051386C" w:rsidRDefault="ABFFABFF" w:rsidP="ABFFABFF">
      <w:pPr>
        <w:pStyle w:val="ARCATParagraph"/>
      </w:pPr>
      <w:r w:rsidRPr="0051386C">
        <w:t>Composite decking.</w:t>
      </w:r>
    </w:p>
    <w:p w14:paraId="6CAAE8F1" w14:textId="77777777" w:rsidR="ABFFABFF" w:rsidRPr="0051386C" w:rsidRDefault="ABFFABFF" w:rsidP="ABFFABFF">
      <w:pPr>
        <w:pStyle w:val="ARCATArticle"/>
      </w:pPr>
      <w:r w:rsidRPr="0051386C">
        <w:t>RELATED SECTIONS</w:t>
      </w:r>
    </w:p>
    <w:p w14:paraId="73B74C46" w14:textId="77777777" w:rsidR="00014526" w:rsidRPr="0051386C" w:rsidRDefault="00FF52D9">
      <w:pPr>
        <w:pStyle w:val="ARCATnote"/>
        <w:rPr>
          <w:vanish w:val="0"/>
        </w:rPr>
      </w:pPr>
      <w:r w:rsidRPr="0051386C">
        <w:rPr>
          <w:vanish w:val="0"/>
        </w:rPr>
        <w:t>** NOTE TO SPECIFIER ** Delete any sections below not relevant to this project; add others as required.</w:t>
      </w:r>
    </w:p>
    <w:p w14:paraId="59F61AD4" w14:textId="77777777" w:rsidR="ABFFABFF" w:rsidRPr="0051386C" w:rsidRDefault="ABFFABFF" w:rsidP="ABFFABFF">
      <w:pPr>
        <w:pStyle w:val="ARCATParagraph"/>
      </w:pPr>
      <w:r w:rsidRPr="0051386C">
        <w:t>Section 06100 - Rough Carpentry.</w:t>
      </w:r>
    </w:p>
    <w:p w14:paraId="51702B87" w14:textId="77777777" w:rsidR="ABFFABFF" w:rsidRPr="0051386C" w:rsidRDefault="ABFFABFF" w:rsidP="ABFFABFF">
      <w:pPr>
        <w:pStyle w:val="ARCATArticle"/>
      </w:pPr>
      <w:r w:rsidRPr="0051386C">
        <w:t>REFERENCES</w:t>
      </w:r>
    </w:p>
    <w:p w14:paraId="5742C530" w14:textId="77777777" w:rsidR="00014526" w:rsidRPr="0051386C" w:rsidRDefault="00FF52D9">
      <w:pPr>
        <w:pStyle w:val="ARCATnote"/>
        <w:rPr>
          <w:vanish w:val="0"/>
        </w:rPr>
      </w:pPr>
      <w:r w:rsidRPr="0051386C">
        <w:rPr>
          <w:vanish w:val="0"/>
        </w:rPr>
        <w:t>** NOTE TO SPECIFIER ** Delete references from the list below that are not actually required by the text of the edited section.</w:t>
      </w:r>
    </w:p>
    <w:p w14:paraId="40D15201" w14:textId="77777777" w:rsidR="00223005" w:rsidRDefault="00223005" w:rsidP="00223005">
      <w:pPr>
        <w:pStyle w:val="ARCATParagraph"/>
      </w:pPr>
      <w:r>
        <w:t>JIS Japanese International Standards (JIS)</w:t>
      </w:r>
    </w:p>
    <w:p w14:paraId="7FA75CBC" w14:textId="15CEA498" w:rsidR="ABFFABFF" w:rsidRPr="0051386C" w:rsidRDefault="ABFFABFF" w:rsidP="00223005">
      <w:pPr>
        <w:pStyle w:val="ARCATSubSub1"/>
        <w:numPr>
          <w:ilvl w:val="0"/>
          <w:numId w:val="0"/>
        </w:numPr>
        <w:ind w:left="2304"/>
      </w:pPr>
    </w:p>
    <w:p w14:paraId="15E7BAF8" w14:textId="77777777" w:rsidR="ABFFABFF" w:rsidRPr="0051386C" w:rsidRDefault="ABFFABFF" w:rsidP="ABFFABFF">
      <w:pPr>
        <w:pStyle w:val="ARCATArticle"/>
      </w:pPr>
      <w:r w:rsidRPr="0051386C">
        <w:lastRenderedPageBreak/>
        <w:t>SUBMITTALS</w:t>
      </w:r>
    </w:p>
    <w:p w14:paraId="75FC8200" w14:textId="77777777" w:rsidR="ABFFABFF" w:rsidRPr="0051386C" w:rsidRDefault="ABFFABFF" w:rsidP="ABFFABFF">
      <w:pPr>
        <w:pStyle w:val="ARCATParagraph"/>
      </w:pPr>
      <w:r w:rsidRPr="0051386C">
        <w:t>Submit under provisions of Section 01300.</w:t>
      </w:r>
    </w:p>
    <w:p w14:paraId="731425E5" w14:textId="77777777" w:rsidR="ABFFABFF" w:rsidRPr="0051386C" w:rsidRDefault="ABFFABFF" w:rsidP="ABFFABFF">
      <w:pPr>
        <w:pStyle w:val="ARCATParagraph"/>
      </w:pPr>
      <w:r w:rsidRPr="0051386C">
        <w:t>Product Data: Manufacturer's data sheets on each product to be used, including:</w:t>
      </w:r>
    </w:p>
    <w:p w14:paraId="66FEB19C" w14:textId="77777777" w:rsidR="ABFFABFF" w:rsidRPr="0051386C" w:rsidRDefault="ABFFABFF" w:rsidP="ABFFABFF">
      <w:pPr>
        <w:pStyle w:val="ARCATSubPara"/>
      </w:pPr>
      <w:r w:rsidRPr="0051386C">
        <w:t>Manufacturer's printed installation instructions, showing required preparation and installation procedures.</w:t>
      </w:r>
    </w:p>
    <w:p w14:paraId="53F08B68" w14:textId="77777777" w:rsidR="ABFFABFF" w:rsidRPr="0051386C" w:rsidRDefault="ABFFABFF" w:rsidP="ABFFABFF">
      <w:pPr>
        <w:pStyle w:val="ARCATSubPara"/>
      </w:pPr>
      <w:r w:rsidRPr="0051386C">
        <w:t>Storage and handling requirements and recommendations.</w:t>
      </w:r>
    </w:p>
    <w:p w14:paraId="4E20F789" w14:textId="77777777" w:rsidR="ABFFABFF" w:rsidRPr="0051386C" w:rsidRDefault="ABFFABFF" w:rsidP="ABFFABFF">
      <w:pPr>
        <w:pStyle w:val="ARCATSubPara"/>
      </w:pPr>
      <w:r w:rsidRPr="0051386C">
        <w:t>Installation methods including anchorage details.</w:t>
      </w:r>
    </w:p>
    <w:p w14:paraId="61C52C0B" w14:textId="77777777" w:rsidR="ABFFABFF" w:rsidRPr="0051386C" w:rsidRDefault="ABFFABFF" w:rsidP="ABFFABFF">
      <w:pPr>
        <w:pStyle w:val="ARCATSubPara"/>
      </w:pPr>
      <w:r w:rsidRPr="0051386C">
        <w:t>Cleaning and maintenance instructions.</w:t>
      </w:r>
    </w:p>
    <w:p w14:paraId="643783B3" w14:textId="77777777" w:rsidR="ABFFABFF" w:rsidRPr="0051386C" w:rsidRDefault="ABFFABFF" w:rsidP="ABFFABFF">
      <w:pPr>
        <w:pStyle w:val="ARCATParagraph"/>
      </w:pPr>
      <w:r w:rsidRPr="0051386C">
        <w:t>Shop Drawings: Provide shop drawings indicating details of construction, anchorage and installation. Include statement that anchorage methods comply with applicable building codes and loadings for the type of framing and condition of the supporting construction and details.</w:t>
      </w:r>
    </w:p>
    <w:p w14:paraId="40C464D6" w14:textId="77777777" w:rsidR="ABFFABFF" w:rsidRPr="0051386C" w:rsidRDefault="ABFFABFF" w:rsidP="ABFFABFF">
      <w:pPr>
        <w:pStyle w:val="ARCATParagraph"/>
      </w:pPr>
      <w:r w:rsidRPr="0051386C">
        <w:t>Verification Samples: For each product specified, two samples 6 inches in length, representing materials, colors, patterns, textures, and finishes to be installed.</w:t>
      </w:r>
    </w:p>
    <w:p w14:paraId="495D346B" w14:textId="77777777" w:rsidR="ABFFABFF" w:rsidRPr="0051386C" w:rsidRDefault="ABFFABFF" w:rsidP="ABFFABFF">
      <w:pPr>
        <w:pStyle w:val="ARCATSubPara"/>
      </w:pPr>
      <w:r w:rsidRPr="0051386C">
        <w:t>Closeout Submittals: Documentation of manufacturer's warranty.</w:t>
      </w:r>
    </w:p>
    <w:p w14:paraId="17B0BC13" w14:textId="77777777" w:rsidR="ABFFABFF" w:rsidRPr="0051386C" w:rsidRDefault="ABFFABFF" w:rsidP="ABFFABFF">
      <w:pPr>
        <w:pStyle w:val="ARCATArticle"/>
      </w:pPr>
      <w:r w:rsidRPr="0051386C">
        <w:t>QUALITY ASSURANCE</w:t>
      </w:r>
    </w:p>
    <w:p w14:paraId="722BD827" w14:textId="77777777" w:rsidR="ABFFABFF" w:rsidRPr="0051386C" w:rsidRDefault="ABFFABFF" w:rsidP="ABFFABFF">
      <w:pPr>
        <w:pStyle w:val="ARCATParagraph"/>
      </w:pPr>
      <w:r w:rsidRPr="0051386C">
        <w:t xml:space="preserve">Installer: Minimum 2 </w:t>
      </w:r>
      <w:proofErr w:type="spellStart"/>
      <w:r w:rsidRPr="0051386C">
        <w:t>years experience</w:t>
      </w:r>
      <w:proofErr w:type="spellEnd"/>
      <w:r w:rsidRPr="0051386C">
        <w:t xml:space="preserve"> with similar drainage mat materials.</w:t>
      </w:r>
    </w:p>
    <w:p w14:paraId="1710334D" w14:textId="77777777" w:rsidR="00014526" w:rsidRPr="0051386C" w:rsidRDefault="00FF52D9">
      <w:pPr>
        <w:pStyle w:val="ARCATnote"/>
        <w:rPr>
          <w:vanish w:val="0"/>
        </w:rPr>
      </w:pPr>
      <w:r w:rsidRPr="0051386C">
        <w:rPr>
          <w:vanish w:val="0"/>
        </w:rPr>
        <w:t>** NOTE TO SPECIFIER ** Include a mock-up if the project size and/or quality warrant the precaution. When deciding on the extent of the mock-up, consider the major different types of work on the project.</w:t>
      </w:r>
    </w:p>
    <w:p w14:paraId="638CD06F" w14:textId="77777777" w:rsidR="ABFFABFF" w:rsidRPr="0051386C" w:rsidRDefault="ABFFABFF" w:rsidP="ABFFABFF">
      <w:pPr>
        <w:pStyle w:val="ARCATParagraph"/>
      </w:pPr>
      <w:r w:rsidRPr="0051386C">
        <w:t>Mock-Up: Provide a mock-up for evaluation of surface preparation techniques and application workmanship.</w:t>
      </w:r>
    </w:p>
    <w:p w14:paraId="2C252CC2" w14:textId="77777777" w:rsidR="ABFFABFF" w:rsidRPr="0051386C" w:rsidRDefault="ABFFABFF" w:rsidP="ABFFABFF">
      <w:pPr>
        <w:pStyle w:val="ARCATSubPara"/>
      </w:pPr>
      <w:r w:rsidRPr="0051386C">
        <w:t>Finish areas designated by Architect.</w:t>
      </w:r>
    </w:p>
    <w:p w14:paraId="2932E0AD" w14:textId="77777777" w:rsidR="ABFFABFF" w:rsidRPr="0051386C" w:rsidRDefault="ABFFABFF" w:rsidP="ABFFABFF">
      <w:pPr>
        <w:pStyle w:val="ARCATSubPara"/>
      </w:pPr>
      <w:r w:rsidRPr="0051386C">
        <w:t>Do not proceed with remaining work until workmanship and appearance are approved by Architect.</w:t>
      </w:r>
    </w:p>
    <w:p w14:paraId="1FE20A4B" w14:textId="77777777" w:rsidR="ABFFABFF" w:rsidRPr="0051386C" w:rsidRDefault="ABFFABFF" w:rsidP="ABFFABFF">
      <w:pPr>
        <w:pStyle w:val="ARCATSubPara"/>
      </w:pPr>
      <w:r w:rsidRPr="0051386C">
        <w:t>Subject to approval by Architect, mock-up may be retained as part of finish work.</w:t>
      </w:r>
    </w:p>
    <w:p w14:paraId="3DB190A0" w14:textId="77777777" w:rsidR="ABFFABFF" w:rsidRPr="0051386C" w:rsidRDefault="ABFFABFF" w:rsidP="ABFFABFF">
      <w:pPr>
        <w:pStyle w:val="ARCATParagraph"/>
      </w:pPr>
      <w:r w:rsidRPr="0051386C">
        <w:t>Pre-Installation Meetings: Conduct pre-installation meetings to verify project requirements, substrate conditions, construction documents, details and manufacturer's warranty requirements.</w:t>
      </w:r>
    </w:p>
    <w:p w14:paraId="60061880" w14:textId="77777777" w:rsidR="ABFFABFF" w:rsidRPr="0051386C" w:rsidRDefault="ABFFABFF" w:rsidP="ABFFABFF">
      <w:pPr>
        <w:pStyle w:val="ARCATArticle"/>
      </w:pPr>
      <w:r w:rsidRPr="0051386C">
        <w:t>DELIVERY, STORAGE, AND HANDLING</w:t>
      </w:r>
    </w:p>
    <w:p w14:paraId="64E6C030" w14:textId="77777777" w:rsidR="ABFFABFF" w:rsidRPr="0051386C" w:rsidRDefault="ABFFABFF" w:rsidP="ABFFABFF">
      <w:pPr>
        <w:pStyle w:val="ARCATParagraph"/>
      </w:pPr>
      <w:r w:rsidRPr="0051386C">
        <w:t>Delivery: Deliver materials in manufacturer's original, unopened, undamaged rolls/pallets with identification labels intact.</w:t>
      </w:r>
    </w:p>
    <w:p w14:paraId="0367DB8A" w14:textId="77777777" w:rsidR="ABFFABFF" w:rsidRPr="0051386C" w:rsidRDefault="ABFFABFF" w:rsidP="ABFFABFF">
      <w:pPr>
        <w:pStyle w:val="ARCATParagraph"/>
      </w:pPr>
      <w:r w:rsidRPr="0051386C">
        <w:t>Storage and Protection: Store materials protected from exposure to harmful environmental conditions and at temperature and humidity conditions recommended by the manufacturer.</w:t>
      </w:r>
    </w:p>
    <w:p w14:paraId="425DF867" w14:textId="77777777" w:rsidR="ABFFABFF" w:rsidRPr="0051386C" w:rsidRDefault="ABFFABFF" w:rsidP="ABFFABFF">
      <w:pPr>
        <w:pStyle w:val="ARCATArticle"/>
      </w:pPr>
      <w:r w:rsidRPr="0051386C">
        <w:t>PROJECT CONDITIONS</w:t>
      </w:r>
    </w:p>
    <w:p w14:paraId="2A0F54E5" w14:textId="77777777" w:rsidR="ABFFABFF" w:rsidRPr="0051386C" w:rsidRDefault="ABFFABFF" w:rsidP="ABFFABFF">
      <w:pPr>
        <w:pStyle w:val="ARCATParagraph"/>
      </w:pPr>
      <w:r w:rsidRPr="0051386C">
        <w:t>Maintain environmental conditions (temperature, humidity, and ventilation) within limits recommended by manufacturer for optimum results. Do not install products under environmental conditions outside manufacturer's recommended limits.</w:t>
      </w:r>
    </w:p>
    <w:p w14:paraId="2938A7FD" w14:textId="77777777" w:rsidR="ABFFABFF" w:rsidRPr="0051386C" w:rsidRDefault="ABFFABFF" w:rsidP="ABFFABFF">
      <w:pPr>
        <w:pStyle w:val="ARCATArticle"/>
      </w:pPr>
      <w:r w:rsidRPr="0051386C">
        <w:t>WARRANTY</w:t>
      </w:r>
    </w:p>
    <w:p w14:paraId="7D9163BB" w14:textId="628939B0" w:rsidR="ABFFABFF" w:rsidRPr="0051386C" w:rsidRDefault="ABFFABFF" w:rsidP="ABFFABFF">
      <w:pPr>
        <w:pStyle w:val="ARCATParagraph"/>
      </w:pPr>
      <w:r w:rsidRPr="0051386C">
        <w:t>Manufacturer's Warranty: Manufacturer's standard limited</w:t>
      </w:r>
      <w:r w:rsidR="00F40F7B">
        <w:t xml:space="preserve"> non prorated</w:t>
      </w:r>
      <w:r w:rsidRPr="0051386C">
        <w:t xml:space="preserve"> 10 year warranty.</w:t>
      </w:r>
    </w:p>
    <w:p w14:paraId="4DAC006F" w14:textId="77777777" w:rsidR="ABFFABFF" w:rsidRPr="0051386C" w:rsidRDefault="ABFFABFF" w:rsidP="ABFFABFF">
      <w:pPr>
        <w:pStyle w:val="ARCATPart"/>
        <w:numPr>
          <w:ilvl w:val="0"/>
          <w:numId w:val="1"/>
        </w:numPr>
      </w:pPr>
      <w:r w:rsidRPr="0051386C">
        <w:t>PRODUCTS</w:t>
      </w:r>
    </w:p>
    <w:p w14:paraId="5A9973C5" w14:textId="77777777" w:rsidR="ABFFABFF" w:rsidRPr="0051386C" w:rsidRDefault="ABFFABFF" w:rsidP="ABFFABFF">
      <w:pPr>
        <w:pStyle w:val="ARCATArticle"/>
      </w:pPr>
      <w:r w:rsidRPr="0051386C">
        <w:lastRenderedPageBreak/>
        <w:t>MANUFACTURERS</w:t>
      </w:r>
    </w:p>
    <w:p w14:paraId="4BFB376A" w14:textId="77777777" w:rsidR="ABFFABFF" w:rsidRPr="0051386C" w:rsidRDefault="ABFFABFF" w:rsidP="ABFFABFF">
      <w:pPr>
        <w:pStyle w:val="ARCATParagraph"/>
      </w:pPr>
      <w:r w:rsidRPr="0051386C">
        <w:t xml:space="preserve">Acceptable Manufacturer: Geolam, which is located at: 9 Shorncliffe Ave.; Toronto, ON, Canada M4V 1S9; Toll Free Tel: 877-627-3530; Tel: 416-548-7450; Fax: 416-548-7894; </w:t>
      </w:r>
      <w:proofErr w:type="spellStart"/>
      <w:r w:rsidRPr="0051386C">
        <w:t>Email:</w:t>
      </w:r>
      <w:hyperlink r:id="rId12" w:history="1">
        <w:r w:rsidRPr="0051386C">
          <w:rPr>
            <w:color w:val="802020"/>
            <w:u w:val="single"/>
          </w:rPr>
          <w:t>request</w:t>
        </w:r>
        <w:proofErr w:type="spellEnd"/>
        <w:r w:rsidRPr="0051386C">
          <w:rPr>
            <w:color w:val="802020"/>
            <w:u w:val="single"/>
          </w:rPr>
          <w:t xml:space="preserve"> info (info@geolaminc.com)</w:t>
        </w:r>
      </w:hyperlink>
      <w:r w:rsidRPr="0051386C">
        <w:t>; Web:</w:t>
      </w:r>
      <w:hyperlink r:id="rId13" w:history="1">
        <w:r w:rsidRPr="0051386C">
          <w:rPr>
            <w:color w:val="802020"/>
            <w:u w:val="single"/>
          </w:rPr>
          <w:t>www.geolaminc.com</w:t>
        </w:r>
      </w:hyperlink>
    </w:p>
    <w:p w14:paraId="7F89B818" w14:textId="77777777" w:rsidR="00014526" w:rsidRPr="0051386C" w:rsidRDefault="00FF52D9">
      <w:pPr>
        <w:pStyle w:val="ARCATnote"/>
        <w:rPr>
          <w:vanish w:val="0"/>
        </w:rPr>
      </w:pPr>
      <w:r w:rsidRPr="0051386C">
        <w:rPr>
          <w:vanish w:val="0"/>
        </w:rPr>
        <w:t>** NOTE TO SPECIFIER ** Delete one of the following two paragraphs; coordinate with requirements of Division 1 section on product options and substitutions.</w:t>
      </w:r>
    </w:p>
    <w:p w14:paraId="616861B5" w14:textId="77777777" w:rsidR="ABFFABFF" w:rsidRPr="0051386C" w:rsidRDefault="ABFFABFF" w:rsidP="ABFFABFF">
      <w:pPr>
        <w:pStyle w:val="ARCATParagraph"/>
      </w:pPr>
      <w:r w:rsidRPr="0051386C">
        <w:t>Substitutions: Not permitted.</w:t>
      </w:r>
    </w:p>
    <w:p w14:paraId="7C7959A8" w14:textId="77777777" w:rsidR="ABFFABFF" w:rsidRPr="0051386C" w:rsidRDefault="ABFFABFF" w:rsidP="ABFFABFF">
      <w:pPr>
        <w:pStyle w:val="ARCATParagraph"/>
      </w:pPr>
      <w:r w:rsidRPr="0051386C">
        <w:t>Requests for substitutions will be considered in accordance with provisions of Section 01600.</w:t>
      </w:r>
    </w:p>
    <w:p w14:paraId="56717A5D" w14:textId="77777777" w:rsidR="00014526" w:rsidRPr="0051386C" w:rsidRDefault="00FF52D9">
      <w:pPr>
        <w:pStyle w:val="ARCATnote"/>
        <w:rPr>
          <w:vanish w:val="0"/>
        </w:rPr>
      </w:pPr>
      <w:r w:rsidRPr="0051386C">
        <w:rPr>
          <w:vanish w:val="0"/>
        </w:rPr>
        <w:t>** NOTE TO SPECIFIER ** Delete article if not required.</w:t>
      </w:r>
    </w:p>
    <w:p w14:paraId="5A703732" w14:textId="77777777" w:rsidR="ABFFABFF" w:rsidRPr="0051386C" w:rsidRDefault="ABFFABFF" w:rsidP="ABFFABFF">
      <w:pPr>
        <w:pStyle w:val="ARCATArticle"/>
      </w:pPr>
      <w:r w:rsidRPr="0051386C">
        <w:t>COMPOSITE DECKING</w:t>
      </w:r>
    </w:p>
    <w:p w14:paraId="1E026B35" w14:textId="77777777" w:rsidR="00B34332" w:rsidRPr="0051386C" w:rsidRDefault="00B34332" w:rsidP="00B34332">
      <w:pPr>
        <w:pStyle w:val="ARCATParagraph"/>
      </w:pPr>
      <w:r w:rsidRPr="0051386C">
        <w:t xml:space="preserve">Basis of Design: </w:t>
      </w:r>
      <w:proofErr w:type="spellStart"/>
      <w:r w:rsidRPr="0051386C">
        <w:t>Qualita</w:t>
      </w:r>
      <w:proofErr w:type="spellEnd"/>
      <w:r w:rsidRPr="0051386C">
        <w:t xml:space="preserve"> 020C Wood Hybrid Decking as manufactured by Geolam.</w:t>
      </w:r>
    </w:p>
    <w:p w14:paraId="5DD79543" w14:textId="77777777" w:rsidR="00B34332" w:rsidRPr="003367DA" w:rsidRDefault="00897989" w:rsidP="00B34332">
      <w:pPr>
        <w:pStyle w:val="ARCATSubPara"/>
      </w:pPr>
      <w:r w:rsidRPr="003367DA">
        <w:t>C</w:t>
      </w:r>
      <w:r w:rsidR="00B34332" w:rsidRPr="003367DA">
        <w:t>o-extrusion of wood composite.</w:t>
      </w:r>
    </w:p>
    <w:p w14:paraId="32861058" w14:textId="77777777" w:rsidR="00B34332" w:rsidRPr="0051386C" w:rsidRDefault="00B34332" w:rsidP="00B34332">
      <w:pPr>
        <w:pStyle w:val="ARCATSubPara"/>
      </w:pPr>
      <w:r w:rsidRPr="0051386C">
        <w:t>Physical Properties:</w:t>
      </w:r>
    </w:p>
    <w:p w14:paraId="5C2DD41D" w14:textId="3E81EDB9" w:rsidR="00B34332" w:rsidRPr="0051386C" w:rsidRDefault="0016496C" w:rsidP="00B34332">
      <w:pPr>
        <w:pStyle w:val="ARCATSubSub1"/>
      </w:pPr>
      <w:r>
        <w:t>Technology</w:t>
      </w:r>
      <w:r w:rsidR="00F4533F">
        <w:t>:2G co-extruded</w:t>
      </w:r>
      <w:r w:rsidR="00B34332" w:rsidRPr="0051386C">
        <w:t>.</w:t>
      </w:r>
    </w:p>
    <w:p w14:paraId="652F35B3" w14:textId="34451C3B" w:rsidR="00B34332" w:rsidRDefault="00644079" w:rsidP="00B34332">
      <w:pPr>
        <w:pStyle w:val="ARCATSubSub1"/>
      </w:pPr>
      <w:r>
        <w:t>Tol</w:t>
      </w:r>
      <w:r w:rsidR="0091784F">
        <w:t>erances in mm</w:t>
      </w:r>
      <w:r w:rsidR="00095B82">
        <w:t>+0.5/</w:t>
      </w:r>
      <w:r w:rsidR="00417960">
        <w:t>-1.5</w:t>
      </w:r>
    </w:p>
    <w:p w14:paraId="5A58CAEA" w14:textId="6F74FBB7" w:rsidR="006E4BC3" w:rsidRPr="0051386C" w:rsidRDefault="004F1107" w:rsidP="00B34332">
      <w:pPr>
        <w:pStyle w:val="ARCATSubSub1"/>
      </w:pPr>
      <w:r>
        <w:t xml:space="preserve">Span Rating 24” </w:t>
      </w:r>
      <w:proofErr w:type="spellStart"/>
      <w:r>
        <w:t>o.c</w:t>
      </w:r>
      <w:proofErr w:type="spellEnd"/>
      <w:r>
        <w:t>.</w:t>
      </w:r>
    </w:p>
    <w:p w14:paraId="5F2BF3B6" w14:textId="1B31D3D9" w:rsidR="00B34332" w:rsidRPr="0051386C" w:rsidRDefault="0034764D" w:rsidP="00B34332">
      <w:pPr>
        <w:pStyle w:val="ARCATSubSub1"/>
      </w:pPr>
      <w:r>
        <w:t>Water Absor</w:t>
      </w:r>
      <w:r w:rsidR="00BB4854">
        <w:t>ption Property</w:t>
      </w:r>
      <w:r w:rsidR="00550152">
        <w:t>-Coeffic</w:t>
      </w:r>
      <w:r w:rsidR="00B3352C">
        <w:t>ient</w:t>
      </w:r>
      <w:r w:rsidR="00550152">
        <w:t xml:space="preserve"> </w:t>
      </w:r>
      <w:r w:rsidR="00270991">
        <w:t>0.1%</w:t>
      </w:r>
      <w:r w:rsidR="00B3352C">
        <w:t>/Length (ratio of change</w:t>
      </w:r>
      <w:r w:rsidR="00855B41">
        <w:t>):0%</w:t>
      </w:r>
      <w:r w:rsidR="00B34332" w:rsidRPr="0051386C">
        <w:t>.</w:t>
      </w:r>
    </w:p>
    <w:p w14:paraId="41AD64C1" w14:textId="77777777" w:rsidR="000E6E10" w:rsidRDefault="00F332BB" w:rsidP="00B34332">
      <w:pPr>
        <w:pStyle w:val="ARCATSubSub1"/>
      </w:pPr>
      <w:r>
        <w:t>Strength</w:t>
      </w:r>
      <w:r w:rsidR="000E6E10">
        <w:t>-</w:t>
      </w:r>
    </w:p>
    <w:p w14:paraId="34A4BEE2" w14:textId="77777777" w:rsidR="00E10236" w:rsidRDefault="000E6E10" w:rsidP="000E6E10">
      <w:pPr>
        <w:pStyle w:val="ARCATSubSub2"/>
      </w:pPr>
      <w:r>
        <w:t>Bending</w:t>
      </w:r>
      <w:r w:rsidR="00EB1F93">
        <w:t xml:space="preserve"> strength-</w:t>
      </w:r>
      <w:r w:rsidR="00071A2E">
        <w:t xml:space="preserve">35-40 </w:t>
      </w:r>
      <w:proofErr w:type="spellStart"/>
      <w:r w:rsidR="00071A2E">
        <w:t>Mpa</w:t>
      </w:r>
      <w:proofErr w:type="spellEnd"/>
    </w:p>
    <w:p w14:paraId="1CBCDC21" w14:textId="77777777" w:rsidR="001F5B9B" w:rsidRDefault="00E10236" w:rsidP="000E6E10">
      <w:pPr>
        <w:pStyle w:val="ARCATSubSub2"/>
      </w:pPr>
      <w:r>
        <w:t>C</w:t>
      </w:r>
      <w:r w:rsidR="00757C61">
        <w:t>harpy Impact: 6-</w:t>
      </w:r>
      <w:r w:rsidR="001F5B9B">
        <w:t>7Kj/m2</w:t>
      </w:r>
    </w:p>
    <w:p w14:paraId="3431653C" w14:textId="6C503DFF" w:rsidR="00B34332" w:rsidRPr="0051386C" w:rsidRDefault="001F5B9B" w:rsidP="000E6E10">
      <w:pPr>
        <w:pStyle w:val="ARCATSubSub2"/>
      </w:pPr>
      <w:r>
        <w:t>Young’s Modulus</w:t>
      </w:r>
      <w:r w:rsidR="00D178BE">
        <w:t xml:space="preserve">:4500 </w:t>
      </w:r>
      <w:proofErr w:type="spellStart"/>
      <w:r w:rsidR="00D178BE">
        <w:t>Mpa</w:t>
      </w:r>
      <w:proofErr w:type="spellEnd"/>
    </w:p>
    <w:p w14:paraId="3245D982" w14:textId="77777777" w:rsidR="00C60D36" w:rsidRDefault="00C60D36" w:rsidP="00B34332">
      <w:pPr>
        <w:pStyle w:val="ARCATSubSub1"/>
      </w:pPr>
      <w:r>
        <w:t>Temperature Characteristics:</w:t>
      </w:r>
    </w:p>
    <w:p w14:paraId="660579A6" w14:textId="6D04DEAC" w:rsidR="00B34332" w:rsidRDefault="00742318" w:rsidP="00C60D36">
      <w:pPr>
        <w:pStyle w:val="ARCATSubSub2"/>
      </w:pPr>
      <w:r>
        <w:t xml:space="preserve">Bending Strength: </w:t>
      </w:r>
      <w:r w:rsidR="00042D1E">
        <w:t>101.7 deg. C</w:t>
      </w:r>
    </w:p>
    <w:p w14:paraId="6EDF6557" w14:textId="53D47E5A" w:rsidR="00042D1E" w:rsidRDefault="00042D1E" w:rsidP="00C60D36">
      <w:pPr>
        <w:pStyle w:val="ARCATSubSub2"/>
      </w:pPr>
      <w:r>
        <w:t>Linear Expansion Coefficient</w:t>
      </w:r>
      <w:r w:rsidR="00EA0912">
        <w:t>-</w:t>
      </w:r>
      <w:r w:rsidR="008535E8">
        <w:t xml:space="preserve"> </w:t>
      </w:r>
      <w:r w:rsidR="00EA0912">
        <w:t>4 x 10(-5)</w:t>
      </w:r>
    </w:p>
    <w:p w14:paraId="0B469D8B" w14:textId="7CDDD8BC" w:rsidR="00313BFB" w:rsidRDefault="00DD0027" w:rsidP="00313BFB">
      <w:pPr>
        <w:pStyle w:val="ARCATSubSub1"/>
      </w:pPr>
      <w:r>
        <w:t>Skid Resistance</w:t>
      </w:r>
    </w:p>
    <w:p w14:paraId="65D09C7B" w14:textId="78120102" w:rsidR="00DD0027" w:rsidRDefault="00DD0027" w:rsidP="00DD0027">
      <w:pPr>
        <w:pStyle w:val="ARCATSubSub2"/>
      </w:pPr>
      <w:r>
        <w:t>Dry-.070</w:t>
      </w:r>
    </w:p>
    <w:p w14:paraId="65BDAA87" w14:textId="6D94E77C" w:rsidR="00DD0027" w:rsidRDefault="00DD0027" w:rsidP="00DD0027">
      <w:pPr>
        <w:pStyle w:val="ARCATSubSub2"/>
      </w:pPr>
      <w:r>
        <w:t>Wet-.071</w:t>
      </w:r>
    </w:p>
    <w:p w14:paraId="04817BFB" w14:textId="0D1A35AC" w:rsidR="00DD0027" w:rsidRPr="0051386C" w:rsidRDefault="00DD0027" w:rsidP="00DD0027">
      <w:pPr>
        <w:pStyle w:val="ARCATSubSub2"/>
      </w:pPr>
      <w:r>
        <w:t>Wet +dust</w:t>
      </w:r>
      <w:r w:rsidR="00425A31">
        <w:t>-0.42</w:t>
      </w:r>
    </w:p>
    <w:p w14:paraId="55C2964E" w14:textId="77777777" w:rsidR="00B34332" w:rsidRPr="0051386C" w:rsidRDefault="00B34332" w:rsidP="00B34332">
      <w:pPr>
        <w:pStyle w:val="ARCATSubPara"/>
      </w:pPr>
      <w:r w:rsidRPr="0051386C">
        <w:t>Hollow Cell Profile Dimensions:</w:t>
      </w:r>
    </w:p>
    <w:p w14:paraId="250D0EEC" w14:textId="02ED99C0" w:rsidR="00B34332" w:rsidRPr="0051386C" w:rsidRDefault="00B34332" w:rsidP="00B34332">
      <w:pPr>
        <w:pStyle w:val="ARCATSubSub1"/>
      </w:pPr>
      <w:r w:rsidRPr="0051386C">
        <w:t>Width: 5-</w:t>
      </w:r>
      <w:r w:rsidR="000905D1">
        <w:t>1/2</w:t>
      </w:r>
      <w:r w:rsidRPr="0051386C">
        <w:t xml:space="preserve"> in (145 mm)</w:t>
      </w:r>
    </w:p>
    <w:p w14:paraId="01022C62" w14:textId="77777777" w:rsidR="00B34332" w:rsidRPr="0051386C" w:rsidRDefault="00B34332" w:rsidP="00B34332">
      <w:pPr>
        <w:pStyle w:val="ARCATSubSub1"/>
      </w:pPr>
      <w:r w:rsidRPr="0051386C">
        <w:t>Depth: 1-1/4 in (30 mm).</w:t>
      </w:r>
    </w:p>
    <w:p w14:paraId="4B6D6B5D" w14:textId="3448D435" w:rsidR="00B34332" w:rsidRPr="0051386C" w:rsidRDefault="00B34332" w:rsidP="00B34332">
      <w:pPr>
        <w:pStyle w:val="ARCATSubPara"/>
      </w:pPr>
      <w:r w:rsidRPr="0051386C">
        <w:t xml:space="preserve">Weight: </w:t>
      </w:r>
      <w:r w:rsidR="008244B2">
        <w:t>2.2</w:t>
      </w:r>
      <w:r w:rsidR="008820E2">
        <w:t xml:space="preserve">1 </w:t>
      </w:r>
      <w:proofErr w:type="spellStart"/>
      <w:r w:rsidRPr="0051386C">
        <w:t>lbs</w:t>
      </w:r>
      <w:proofErr w:type="spellEnd"/>
      <w:r w:rsidRPr="0051386C">
        <w:t xml:space="preserve"> per ft.</w:t>
      </w:r>
    </w:p>
    <w:p w14:paraId="3FBCBEBB" w14:textId="77777777" w:rsidR="00B34332" w:rsidRPr="0051386C" w:rsidRDefault="00B34332" w:rsidP="00B34332">
      <w:pPr>
        <w:pStyle w:val="ARCATnote"/>
        <w:rPr>
          <w:vanish w:val="0"/>
        </w:rPr>
      </w:pPr>
      <w:r w:rsidRPr="0051386C">
        <w:rPr>
          <w:vanish w:val="0"/>
        </w:rPr>
        <w:t>** NOTE TO SPECIFIER ** Delete colors not required.</w:t>
      </w:r>
    </w:p>
    <w:p w14:paraId="46EDD91C" w14:textId="77777777" w:rsidR="00B34332" w:rsidRPr="0051386C" w:rsidRDefault="00B34332" w:rsidP="00B34332">
      <w:pPr>
        <w:pStyle w:val="ARCATSubPara"/>
      </w:pPr>
      <w:r w:rsidRPr="0051386C">
        <w:t>Color: Teak.</w:t>
      </w:r>
    </w:p>
    <w:p w14:paraId="2DAEE476" w14:textId="77777777" w:rsidR="00B34332" w:rsidRPr="0051386C" w:rsidRDefault="00B34332" w:rsidP="00B34332">
      <w:pPr>
        <w:pStyle w:val="ARCATSubPara"/>
      </w:pPr>
      <w:r w:rsidRPr="0051386C">
        <w:t>Color: Rosewood.</w:t>
      </w:r>
    </w:p>
    <w:p w14:paraId="297F3BD0" w14:textId="77777777" w:rsidR="00B34332" w:rsidRPr="0051386C" w:rsidRDefault="00B34332" w:rsidP="00B34332">
      <w:pPr>
        <w:pStyle w:val="ARCATSubPara"/>
      </w:pPr>
      <w:r w:rsidRPr="0051386C">
        <w:t>Color: Ebony.</w:t>
      </w:r>
    </w:p>
    <w:p w14:paraId="11267634" w14:textId="77777777" w:rsidR="00B34332" w:rsidRPr="0051386C" w:rsidRDefault="00B34332" w:rsidP="00B34332">
      <w:pPr>
        <w:pStyle w:val="ARCATSubPara"/>
      </w:pPr>
      <w:r w:rsidRPr="0051386C">
        <w:t>Color: Moleskin.</w:t>
      </w:r>
    </w:p>
    <w:p w14:paraId="0B9161FD" w14:textId="77777777" w:rsidR="00014526" w:rsidRPr="0051386C" w:rsidRDefault="00FF52D9">
      <w:pPr>
        <w:pStyle w:val="ARCATnote"/>
        <w:rPr>
          <w:vanish w:val="0"/>
        </w:rPr>
      </w:pPr>
      <w:r w:rsidRPr="0051386C">
        <w:rPr>
          <w:vanish w:val="0"/>
        </w:rPr>
        <w:t>** NOTE TO SPECIFIER ** Delete article if not required.</w:t>
      </w:r>
    </w:p>
    <w:p w14:paraId="6368EA1E" w14:textId="77777777" w:rsidR="ABFFABFF" w:rsidRPr="0051386C" w:rsidRDefault="ABFFABFF" w:rsidP="ABFFABFF">
      <w:pPr>
        <w:pStyle w:val="ARCATArticle"/>
        <w:numPr>
          <w:ilvl w:val="1"/>
          <w:numId w:val="3"/>
        </w:numPr>
      </w:pPr>
      <w:r w:rsidRPr="0051386C">
        <w:t>EXAMINATION AND PREPARATION</w:t>
      </w:r>
    </w:p>
    <w:p w14:paraId="4AEA7E7A" w14:textId="77777777" w:rsidR="ABFFABFF" w:rsidRPr="0051386C" w:rsidRDefault="ABFFABFF" w:rsidP="ABFFABFF">
      <w:pPr>
        <w:pStyle w:val="ARCATParagraph"/>
        <w:numPr>
          <w:ilvl w:val="2"/>
          <w:numId w:val="3"/>
        </w:numPr>
      </w:pPr>
      <w:r w:rsidRPr="0051386C">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14:paraId="2102F8A5" w14:textId="77777777" w:rsidR="ABFFABFF" w:rsidRPr="0051386C" w:rsidRDefault="ABFFABFF" w:rsidP="ABFFABFF">
      <w:pPr>
        <w:pStyle w:val="ARCATParagraph"/>
        <w:numPr>
          <w:ilvl w:val="2"/>
          <w:numId w:val="3"/>
        </w:numPr>
      </w:pPr>
      <w:r w:rsidRPr="0051386C">
        <w:t>If preparation is the responsibility of another installer, notify Architect in writing of deviations from manufacturer's recommended installation tolerances and conditions.</w:t>
      </w:r>
    </w:p>
    <w:p w14:paraId="0A09A21E" w14:textId="77777777" w:rsidR="ABFFABFF" w:rsidRPr="0051386C" w:rsidRDefault="ABFFABFF" w:rsidP="ABFFABFF">
      <w:pPr>
        <w:pStyle w:val="ARCATParagraph"/>
        <w:numPr>
          <w:ilvl w:val="2"/>
          <w:numId w:val="3"/>
        </w:numPr>
      </w:pPr>
      <w:r w:rsidRPr="0051386C">
        <w:t>Commencement of installation constitutes acceptance of conditions.</w:t>
      </w:r>
    </w:p>
    <w:p w14:paraId="2E9D1A03" w14:textId="77777777" w:rsidR="ABFFABFF" w:rsidRPr="0051386C" w:rsidRDefault="ABFFABFF" w:rsidP="ABFFABFF">
      <w:pPr>
        <w:pStyle w:val="ARCATArticle"/>
        <w:numPr>
          <w:ilvl w:val="1"/>
          <w:numId w:val="3"/>
        </w:numPr>
      </w:pPr>
      <w:r w:rsidRPr="0051386C">
        <w:lastRenderedPageBreak/>
        <w:t>INSTALLATION</w:t>
      </w:r>
    </w:p>
    <w:p w14:paraId="5BFBB902" w14:textId="77777777" w:rsidR="ABFFABFF" w:rsidRPr="0051386C" w:rsidRDefault="ABFFABFF" w:rsidP="ABFFABFF">
      <w:pPr>
        <w:pStyle w:val="ARCATParagraph"/>
        <w:numPr>
          <w:ilvl w:val="2"/>
          <w:numId w:val="3"/>
        </w:numPr>
      </w:pPr>
      <w:r w:rsidRPr="0051386C">
        <w:t>Install in accordance with manufacturer's written instructions and recommendations including but not limited to the following.</w:t>
      </w:r>
    </w:p>
    <w:p w14:paraId="62F56C59" w14:textId="77777777" w:rsidR="00014526" w:rsidRPr="0051386C" w:rsidRDefault="00FF52D9">
      <w:pPr>
        <w:pStyle w:val="ARCATnote"/>
        <w:rPr>
          <w:vanish w:val="0"/>
        </w:rPr>
      </w:pPr>
      <w:r w:rsidRPr="0051386C">
        <w:rPr>
          <w:vanish w:val="0"/>
        </w:rPr>
        <w:t>** NOTE TO SPECIFIER ** Delete if not required.</w:t>
      </w:r>
    </w:p>
    <w:p w14:paraId="7C4A7E60" w14:textId="77777777" w:rsidR="ABFFABFF" w:rsidRPr="0051386C" w:rsidRDefault="ABFFABFF" w:rsidP="ABFFABFF">
      <w:pPr>
        <w:pStyle w:val="ARCATParagraph"/>
        <w:numPr>
          <w:ilvl w:val="2"/>
          <w:numId w:val="3"/>
        </w:numPr>
      </w:pPr>
      <w:r w:rsidRPr="0051386C">
        <w:t>Decking:</w:t>
      </w:r>
    </w:p>
    <w:p w14:paraId="50DF263B" w14:textId="77777777" w:rsidR="ABFFABFF" w:rsidRPr="0051386C" w:rsidRDefault="ABFFABFF" w:rsidP="ABFFABFF">
      <w:pPr>
        <w:pStyle w:val="ARCATSubPara"/>
        <w:numPr>
          <w:ilvl w:val="3"/>
          <w:numId w:val="3"/>
        </w:numPr>
      </w:pPr>
      <w:r w:rsidRPr="0051386C">
        <w:t>Support Frame Spacing:</w:t>
      </w:r>
    </w:p>
    <w:p w14:paraId="1BCA7AEE" w14:textId="77777777" w:rsidR="ABFFABFF" w:rsidRPr="0051386C" w:rsidRDefault="ABFFABFF" w:rsidP="ABFFABFF">
      <w:pPr>
        <w:pStyle w:val="ARCATSubSub1"/>
        <w:numPr>
          <w:ilvl w:val="4"/>
          <w:numId w:val="3"/>
        </w:numPr>
      </w:pPr>
      <w:r w:rsidRPr="0051386C">
        <w:t>Deck Boards 90 Degrees to Support Joists:</w:t>
      </w:r>
    </w:p>
    <w:p w14:paraId="41DAB99A" w14:textId="4306074C" w:rsidR="ABFFABFF" w:rsidRPr="0051386C" w:rsidRDefault="ABFFABFF" w:rsidP="ABFFABFF">
      <w:pPr>
        <w:pStyle w:val="ARCATSubSub2"/>
        <w:numPr>
          <w:ilvl w:val="5"/>
          <w:numId w:val="3"/>
        </w:numPr>
      </w:pPr>
      <w:proofErr w:type="spellStart"/>
      <w:r w:rsidRPr="0051386C">
        <w:t>Qualita</w:t>
      </w:r>
      <w:proofErr w:type="spellEnd"/>
      <w:r w:rsidRPr="0051386C">
        <w:t xml:space="preserve"> </w:t>
      </w:r>
      <w:r w:rsidR="00425A31">
        <w:t>020</w:t>
      </w:r>
      <w:r w:rsidR="00180822">
        <w:t xml:space="preserve"> </w:t>
      </w:r>
      <w:r w:rsidRPr="0051386C">
        <w:t>Deck Boards: 24 in (600 mm) on center, maximum.</w:t>
      </w:r>
    </w:p>
    <w:p w14:paraId="7F0F2B2C" w14:textId="77777777" w:rsidR="ABFFABFF" w:rsidRPr="0051386C" w:rsidRDefault="ABFFABFF" w:rsidP="ABFFABFF">
      <w:pPr>
        <w:pStyle w:val="ARCATSubSub1"/>
        <w:numPr>
          <w:ilvl w:val="4"/>
          <w:numId w:val="3"/>
        </w:numPr>
      </w:pPr>
      <w:r w:rsidRPr="0051386C">
        <w:t>Deck Boards at Angle Other Than 90 degrees to Support Joist:</w:t>
      </w:r>
    </w:p>
    <w:p w14:paraId="03F83C36" w14:textId="77777777" w:rsidR="ABFFABFF" w:rsidRPr="0051386C" w:rsidRDefault="ABFFABFF" w:rsidP="ABFFABFF">
      <w:pPr>
        <w:pStyle w:val="ARCATSubSub2"/>
        <w:numPr>
          <w:ilvl w:val="5"/>
          <w:numId w:val="3"/>
        </w:numPr>
      </w:pPr>
      <w:r w:rsidRPr="0051386C">
        <w:t>Maximum 16 in (406 mm) on center.</w:t>
      </w:r>
    </w:p>
    <w:p w14:paraId="652A9598" w14:textId="77777777" w:rsidR="ABFFABFF" w:rsidRPr="0051386C" w:rsidRDefault="ABFFABFF" w:rsidP="ABFFABFF">
      <w:pPr>
        <w:pStyle w:val="ARCATSubPara"/>
        <w:numPr>
          <w:ilvl w:val="3"/>
          <w:numId w:val="3"/>
        </w:numPr>
      </w:pPr>
      <w:r w:rsidRPr="0051386C">
        <w:t>Deck Boards Used as Stair Treads:</w:t>
      </w:r>
    </w:p>
    <w:p w14:paraId="2DB9C7FB" w14:textId="77777777" w:rsidR="ABFFABFF" w:rsidRPr="0051386C" w:rsidRDefault="ABFFABFF" w:rsidP="ABFFABFF">
      <w:pPr>
        <w:pStyle w:val="ARCATSubSub1"/>
        <w:numPr>
          <w:ilvl w:val="4"/>
          <w:numId w:val="3"/>
        </w:numPr>
      </w:pPr>
      <w:r w:rsidRPr="0051386C">
        <w:t>Install with maximum span relative to board being used.</w:t>
      </w:r>
    </w:p>
    <w:p w14:paraId="4B39A0E7" w14:textId="77777777" w:rsidR="ABFFABFF" w:rsidRPr="0051386C" w:rsidRDefault="ABFFABFF" w:rsidP="ABFFABFF">
      <w:pPr>
        <w:pStyle w:val="ARCATSubSub1"/>
        <w:numPr>
          <w:ilvl w:val="4"/>
          <w:numId w:val="3"/>
        </w:numPr>
      </w:pPr>
      <w:r w:rsidRPr="0051386C">
        <w:t>Installed in a minimum two-span condition.</w:t>
      </w:r>
    </w:p>
    <w:p w14:paraId="7CDEAB03" w14:textId="77777777" w:rsidR="ABFFABFF" w:rsidRPr="0051386C" w:rsidRDefault="ABFFABFF" w:rsidP="ABFFABFF">
      <w:pPr>
        <w:pStyle w:val="ARCATSubSub1"/>
        <w:numPr>
          <w:ilvl w:val="4"/>
          <w:numId w:val="3"/>
        </w:numPr>
      </w:pPr>
      <w:r w:rsidRPr="0051386C">
        <w:t>Grooved deck boards may not be used as stair treads.</w:t>
      </w:r>
    </w:p>
    <w:p w14:paraId="05537DEA" w14:textId="77777777" w:rsidR="ABFFABFF" w:rsidRPr="0051386C" w:rsidRDefault="ABFFABFF" w:rsidP="ABFFABFF">
      <w:pPr>
        <w:pStyle w:val="ARCATSubPara"/>
        <w:numPr>
          <w:ilvl w:val="3"/>
          <w:numId w:val="3"/>
        </w:numPr>
      </w:pPr>
      <w:r w:rsidRPr="0051386C">
        <w:t>Face-Fastened Decking: Screws at each support.</w:t>
      </w:r>
    </w:p>
    <w:p w14:paraId="6F123C2B" w14:textId="77777777" w:rsidR="ABFFABFF" w:rsidRPr="0051386C" w:rsidRDefault="ABFFABFF" w:rsidP="ABFFABFF">
      <w:pPr>
        <w:pStyle w:val="ARCATSubSub1"/>
        <w:numPr>
          <w:ilvl w:val="4"/>
          <w:numId w:val="3"/>
        </w:numPr>
      </w:pPr>
      <w:r w:rsidRPr="0051386C">
        <w:t>Minimum Edge and End Fastener Distance:</w:t>
      </w:r>
    </w:p>
    <w:p w14:paraId="299B265F" w14:textId="77777777" w:rsidR="ABFFABFF" w:rsidRPr="0051386C" w:rsidRDefault="ABFFABFF" w:rsidP="ABFFABFF">
      <w:pPr>
        <w:pStyle w:val="ARCATSubSub2"/>
        <w:numPr>
          <w:ilvl w:val="5"/>
          <w:numId w:val="3"/>
        </w:numPr>
      </w:pPr>
      <w:r w:rsidRPr="0051386C">
        <w:t>From Board Edge: 0.75 inches (19 mm).</w:t>
      </w:r>
    </w:p>
    <w:p w14:paraId="401BE1F4" w14:textId="77777777" w:rsidR="ABFFABFF" w:rsidRPr="0051386C" w:rsidRDefault="ABFFABFF" w:rsidP="ABFFABFF">
      <w:pPr>
        <w:pStyle w:val="ARCATSubSub2"/>
        <w:numPr>
          <w:ilvl w:val="5"/>
          <w:numId w:val="3"/>
        </w:numPr>
      </w:pPr>
      <w:r w:rsidRPr="0051386C">
        <w:t>From Board End: 1.5 inch (38 mm).</w:t>
      </w:r>
    </w:p>
    <w:p w14:paraId="08B82682" w14:textId="77777777" w:rsidR="ABFFABFF" w:rsidRPr="0051386C" w:rsidRDefault="ABFFABFF" w:rsidP="ABFFABFF">
      <w:pPr>
        <w:pStyle w:val="ARCATParagraph"/>
        <w:numPr>
          <w:ilvl w:val="2"/>
          <w:numId w:val="3"/>
        </w:numPr>
      </w:pPr>
      <w:r w:rsidRPr="0051386C">
        <w:t>Protect installed work from damage due to subsequent construction activity on the site.</w:t>
      </w:r>
    </w:p>
    <w:p w14:paraId="1BAA0D0A" w14:textId="77777777" w:rsidR="ABFFABFF" w:rsidRPr="0051386C" w:rsidRDefault="ABFFABFF" w:rsidP="ABFFABFF">
      <w:pPr>
        <w:pStyle w:val="ARCATParagraph"/>
        <w:numPr>
          <w:ilvl w:val="2"/>
          <w:numId w:val="3"/>
        </w:numPr>
      </w:pPr>
      <w:r w:rsidRPr="0051386C">
        <w:t>Clean using materials recommended by the manufacturer to remove stains, dirt and debris prior to final acceptance.</w:t>
      </w:r>
    </w:p>
    <w:p w14:paraId="65C2FADE" w14:textId="77777777" w:rsidR="00014526" w:rsidRPr="0051386C" w:rsidRDefault="00014526">
      <w:pPr>
        <w:pStyle w:val="ARCATNormal"/>
      </w:pPr>
    </w:p>
    <w:p w14:paraId="041F065F" w14:textId="77777777" w:rsidR="00014526" w:rsidRPr="0051386C" w:rsidRDefault="00FF52D9">
      <w:pPr>
        <w:pStyle w:val="ARCATEndOfSection"/>
      </w:pPr>
      <w:r w:rsidRPr="0051386C">
        <w:t>END OF SECTION</w:t>
      </w:r>
    </w:p>
    <w:sectPr w:rsidR="00014526" w:rsidRPr="0051386C" w:rsidSect="002A6952">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8E5B" w14:textId="77777777" w:rsidR="00B24CF5" w:rsidRDefault="00B24CF5" w:rsidP="ABFFABFF">
      <w:pPr>
        <w:spacing w:after="0" w:line="240" w:lineRule="auto"/>
      </w:pPr>
      <w:r>
        <w:separator/>
      </w:r>
    </w:p>
  </w:endnote>
  <w:endnote w:type="continuationSeparator" w:id="0">
    <w:p w14:paraId="2716B846" w14:textId="77777777" w:rsidR="00B24CF5" w:rsidRDefault="00B24CF5"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D5C5" w14:textId="77777777" w:rsidR="00897989" w:rsidRDefault="00897989">
    <w:pPr>
      <w:pStyle w:val="ARCATfooter"/>
    </w:pPr>
    <w:r>
      <w:t>06180-</w:t>
    </w:r>
    <w:r w:rsidR="00072161">
      <w:rPr>
        <w:snapToGrid w:val="0"/>
      </w:rPr>
      <w:fldChar w:fldCharType="begin"/>
    </w:r>
    <w:r>
      <w:rPr>
        <w:snapToGrid w:val="0"/>
      </w:rPr>
      <w:instrText xml:space="preserve"> PAGE </w:instrText>
    </w:r>
    <w:r w:rsidR="00072161">
      <w:rPr>
        <w:snapToGrid w:val="0"/>
      </w:rPr>
      <w:fldChar w:fldCharType="separate"/>
    </w:r>
    <w:r w:rsidR="00386627">
      <w:rPr>
        <w:noProof/>
        <w:snapToGrid w:val="0"/>
      </w:rPr>
      <w:t>6</w:t>
    </w:r>
    <w:r w:rsidR="00072161">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1494F" w14:textId="77777777" w:rsidR="00B24CF5" w:rsidRDefault="00B24CF5" w:rsidP="ABFFABFF">
      <w:pPr>
        <w:spacing w:after="0" w:line="240" w:lineRule="auto"/>
      </w:pPr>
      <w:r>
        <w:separator/>
      </w:r>
    </w:p>
  </w:footnote>
  <w:footnote w:type="continuationSeparator" w:id="0">
    <w:p w14:paraId="17DF30B7" w14:textId="77777777" w:rsidR="00B24CF5" w:rsidRDefault="00B24CF5"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3DC16496"/>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72032FB5"/>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14526"/>
    <w:rsid w:val="00042D1E"/>
    <w:rsid w:val="00062BFB"/>
    <w:rsid w:val="000643D0"/>
    <w:rsid w:val="00071A2E"/>
    <w:rsid w:val="00072161"/>
    <w:rsid w:val="000905D1"/>
    <w:rsid w:val="00095B82"/>
    <w:rsid w:val="000E6E10"/>
    <w:rsid w:val="001334A7"/>
    <w:rsid w:val="0016496C"/>
    <w:rsid w:val="00180822"/>
    <w:rsid w:val="001F5B9B"/>
    <w:rsid w:val="00203EF6"/>
    <w:rsid w:val="00223005"/>
    <w:rsid w:val="002368C1"/>
    <w:rsid w:val="00270991"/>
    <w:rsid w:val="002A6952"/>
    <w:rsid w:val="00313BFB"/>
    <w:rsid w:val="0032246B"/>
    <w:rsid w:val="003367DA"/>
    <w:rsid w:val="0034764D"/>
    <w:rsid w:val="00386627"/>
    <w:rsid w:val="00417960"/>
    <w:rsid w:val="00425A31"/>
    <w:rsid w:val="004D1816"/>
    <w:rsid w:val="004E224F"/>
    <w:rsid w:val="004F1107"/>
    <w:rsid w:val="0051139D"/>
    <w:rsid w:val="00512D35"/>
    <w:rsid w:val="0051386C"/>
    <w:rsid w:val="00550152"/>
    <w:rsid w:val="00550EB1"/>
    <w:rsid w:val="005A4C0A"/>
    <w:rsid w:val="005B460E"/>
    <w:rsid w:val="005B4AC0"/>
    <w:rsid w:val="006317E1"/>
    <w:rsid w:val="00633ECA"/>
    <w:rsid w:val="00644079"/>
    <w:rsid w:val="00644992"/>
    <w:rsid w:val="0067360B"/>
    <w:rsid w:val="006E4BC3"/>
    <w:rsid w:val="00737972"/>
    <w:rsid w:val="00742318"/>
    <w:rsid w:val="00757C61"/>
    <w:rsid w:val="007B53E3"/>
    <w:rsid w:val="008244B2"/>
    <w:rsid w:val="00836B50"/>
    <w:rsid w:val="008535E8"/>
    <w:rsid w:val="00855B41"/>
    <w:rsid w:val="008820E2"/>
    <w:rsid w:val="0088718C"/>
    <w:rsid w:val="00897989"/>
    <w:rsid w:val="008C7647"/>
    <w:rsid w:val="0091784F"/>
    <w:rsid w:val="00926357"/>
    <w:rsid w:val="00927217"/>
    <w:rsid w:val="00935782"/>
    <w:rsid w:val="009B6FDC"/>
    <w:rsid w:val="00A20C03"/>
    <w:rsid w:val="00A97F68"/>
    <w:rsid w:val="00B05332"/>
    <w:rsid w:val="00B24CF5"/>
    <w:rsid w:val="00B3352C"/>
    <w:rsid w:val="00B34332"/>
    <w:rsid w:val="00BB3913"/>
    <w:rsid w:val="00BB4854"/>
    <w:rsid w:val="00C1260D"/>
    <w:rsid w:val="00C60D36"/>
    <w:rsid w:val="00C8175C"/>
    <w:rsid w:val="00C86E0B"/>
    <w:rsid w:val="00CB720B"/>
    <w:rsid w:val="00CE3742"/>
    <w:rsid w:val="00D064F1"/>
    <w:rsid w:val="00D178BE"/>
    <w:rsid w:val="00D70EB0"/>
    <w:rsid w:val="00D840A3"/>
    <w:rsid w:val="00D849EF"/>
    <w:rsid w:val="00D944F0"/>
    <w:rsid w:val="00DB16D6"/>
    <w:rsid w:val="00DB1DAB"/>
    <w:rsid w:val="00DC1CB6"/>
    <w:rsid w:val="00DD0027"/>
    <w:rsid w:val="00E10236"/>
    <w:rsid w:val="00E54B89"/>
    <w:rsid w:val="00E739EE"/>
    <w:rsid w:val="00EA0912"/>
    <w:rsid w:val="00EB1F93"/>
    <w:rsid w:val="00F27160"/>
    <w:rsid w:val="00F332BB"/>
    <w:rsid w:val="00F40F7B"/>
    <w:rsid w:val="00F4533F"/>
    <w:rsid w:val="00FE730D"/>
    <w:rsid w:val="00FF5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1205"/>
  <w15:docId w15:val="{2DB22071-4A73-4BEE-87C1-84EE28F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uiPriority w:val="99"/>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geolaminc.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dmin.arcat.com/users.pl?action=UserEmail&amp;company=Geolam&amp;coid=49304&amp;rep=&amp;fax=416-548-7894&amp;message=RE:%20Spec%20Question%20(06180geo):%20%20&amp;m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9/arc4930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olaminc.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Geolam&amp;coid=49304&amp;rep=&amp;fax=416-548-7894&amp;message=RE:%20Spec%20Question%20(06180geo):%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06180 - Composite Lumber</vt:lpstr>
    </vt:vector>
  </TitlesOfParts>
  <Manager>MK</Manager>
  <Company>ARCAT 2019 (03/19)</Company>
  <LinksUpToDate>false</LinksUpToDate>
  <CharactersWithSpaces>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06180 - Composite Lumber</dc:title>
  <dc:subject>Geolam</dc:subject>
  <dc:creator>Yancey Hughes</dc:creator>
  <cp:keywords/>
  <dc:description/>
  <cp:lastModifiedBy>Microsoft Office User</cp:lastModifiedBy>
  <cp:revision>2</cp:revision>
  <dcterms:created xsi:type="dcterms:W3CDTF">2020-05-26T17:25:00Z</dcterms:created>
  <dcterms:modified xsi:type="dcterms:W3CDTF">2020-05-26T17:25:00Z</dcterms:modified>
  <cp:category/>
</cp:coreProperties>
</file>